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72DA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A72DA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1A72D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онкурсн</w:t>
      </w:r>
      <w:r w:rsidRPr="001A72DA">
        <w:rPr>
          <w:rFonts w:ascii="Times New Roman" w:hAnsi="Times New Roman" w:cs="Times New Roman"/>
          <w:b/>
          <w:spacing w:val="-1"/>
          <w:sz w:val="28"/>
          <w:szCs w:val="28"/>
        </w:rPr>
        <w:t>ая</w:t>
      </w:r>
      <w:r w:rsidRPr="001A72D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комисси</w:t>
      </w:r>
      <w:r w:rsidRPr="001A72DA">
        <w:rPr>
          <w:rFonts w:ascii="Times New Roman" w:hAnsi="Times New Roman" w:cs="Times New Roman"/>
          <w:b/>
          <w:spacing w:val="-1"/>
          <w:sz w:val="28"/>
          <w:szCs w:val="28"/>
        </w:rPr>
        <w:t>я</w:t>
      </w:r>
      <w:r w:rsidRPr="001A72D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по отбору проектов социально ориентированных некоммерческих организаций для предоставления субсидий</w:t>
      </w:r>
      <w:r w:rsidRPr="001A72DA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1A72DA" w:rsidRDefault="001A72DA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Состав комиссии:</w:t>
      </w:r>
    </w:p>
    <w:p w:rsidR="001A72DA" w:rsidRP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r w:rsidRPr="001A72DA">
        <w:rPr>
          <w:rFonts w:ascii="Times New Roman" w:hAnsi="Times New Roman" w:cs="Times New Roman"/>
          <w:sz w:val="28"/>
          <w:szCs w:val="28"/>
        </w:rPr>
        <w:t xml:space="preserve">Левина Г.В.   - заместитель главы </w:t>
      </w:r>
      <w:proofErr w:type="spellStart"/>
      <w:r w:rsidRPr="001A72DA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1A72DA">
        <w:rPr>
          <w:rFonts w:ascii="Times New Roman" w:hAnsi="Times New Roman" w:cs="Times New Roman"/>
          <w:sz w:val="28"/>
          <w:szCs w:val="28"/>
        </w:rPr>
        <w:t xml:space="preserve"> муниципального                                округа по социальным вопросам, председатель комиссии;</w:t>
      </w:r>
    </w:p>
    <w:p w:rsidR="001A72DA" w:rsidRP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r w:rsidRPr="001A72DA">
        <w:rPr>
          <w:rFonts w:ascii="Times New Roman" w:hAnsi="Times New Roman" w:cs="Times New Roman"/>
          <w:sz w:val="28"/>
          <w:szCs w:val="28"/>
        </w:rPr>
        <w:t xml:space="preserve">Порошина Л.Н.  - начальник финансового управления администрации                         </w:t>
      </w:r>
      <w:proofErr w:type="spellStart"/>
      <w:r w:rsidRPr="001A72DA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1A72DA">
        <w:rPr>
          <w:rFonts w:ascii="Times New Roman" w:hAnsi="Times New Roman" w:cs="Times New Roman"/>
          <w:sz w:val="28"/>
          <w:szCs w:val="28"/>
        </w:rPr>
        <w:t xml:space="preserve"> муниципального округа, заместитель председателя комиссии;</w:t>
      </w:r>
    </w:p>
    <w:p w:rsidR="001A72DA" w:rsidRP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72DA">
        <w:rPr>
          <w:rFonts w:ascii="Times New Roman" w:hAnsi="Times New Roman" w:cs="Times New Roman"/>
          <w:sz w:val="28"/>
          <w:szCs w:val="28"/>
        </w:rPr>
        <w:t>Поспилая</w:t>
      </w:r>
      <w:proofErr w:type="spellEnd"/>
      <w:r w:rsidRPr="001A72DA">
        <w:rPr>
          <w:rFonts w:ascii="Times New Roman" w:hAnsi="Times New Roman" w:cs="Times New Roman"/>
          <w:sz w:val="28"/>
          <w:szCs w:val="28"/>
        </w:rPr>
        <w:t xml:space="preserve"> Т.И.   - главный специалист администрации </w:t>
      </w:r>
      <w:proofErr w:type="spellStart"/>
      <w:r w:rsidRPr="001A72DA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1A72DA">
        <w:rPr>
          <w:rFonts w:ascii="Times New Roman" w:hAnsi="Times New Roman" w:cs="Times New Roman"/>
          <w:sz w:val="28"/>
          <w:szCs w:val="28"/>
        </w:rPr>
        <w:t xml:space="preserve">                                  муниципального округа, секретарь комиссии.</w:t>
      </w:r>
    </w:p>
    <w:p w:rsidR="001A72DA" w:rsidRP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72D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A72DA" w:rsidRP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r w:rsidRPr="001A72DA">
        <w:rPr>
          <w:rFonts w:ascii="Times New Roman" w:hAnsi="Times New Roman" w:cs="Times New Roman"/>
          <w:sz w:val="28"/>
          <w:szCs w:val="28"/>
        </w:rPr>
        <w:t>Антипова И.В.   - индивидуальный предприниматель (по согласованию);</w:t>
      </w:r>
    </w:p>
    <w:p w:rsid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r w:rsidRPr="001A72DA">
        <w:rPr>
          <w:rFonts w:ascii="Times New Roman" w:hAnsi="Times New Roman" w:cs="Times New Roman"/>
          <w:sz w:val="28"/>
          <w:szCs w:val="28"/>
        </w:rPr>
        <w:t>Липатова А.А.  - председ</w:t>
      </w:r>
      <w:r>
        <w:rPr>
          <w:rFonts w:ascii="Times New Roman" w:hAnsi="Times New Roman" w:cs="Times New Roman"/>
          <w:sz w:val="28"/>
          <w:szCs w:val="28"/>
        </w:rPr>
        <w:t xml:space="preserve">атель  Общественного совета при </w:t>
      </w:r>
      <w:r w:rsidRPr="001A72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A72DA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1A72DA">
        <w:rPr>
          <w:rFonts w:ascii="Times New Roman" w:hAnsi="Times New Roman" w:cs="Times New Roman"/>
          <w:sz w:val="28"/>
          <w:szCs w:val="28"/>
        </w:rPr>
        <w:t xml:space="preserve"> муниципального округа   (по согласованию);</w:t>
      </w:r>
    </w:p>
    <w:p w:rsidR="001A72DA" w:rsidRDefault="001A72DA" w:rsidP="001A72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09F9">
        <w:rPr>
          <w:rFonts w:ascii="Times New Roman" w:hAnsi="Times New Roman"/>
          <w:sz w:val="28"/>
          <w:szCs w:val="28"/>
        </w:rPr>
        <w:t>Зимин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409F9">
        <w:rPr>
          <w:rFonts w:ascii="Times New Roman" w:hAnsi="Times New Roman"/>
          <w:sz w:val="28"/>
          <w:szCs w:val="28"/>
        </w:rPr>
        <w:t>Н.Ю.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409F9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7409F9">
        <w:rPr>
          <w:rFonts w:ascii="Times New Roman" w:hAnsi="Times New Roman"/>
          <w:sz w:val="28"/>
          <w:szCs w:val="28"/>
        </w:rPr>
        <w:t xml:space="preserve"> Земского Собрания </w:t>
      </w:r>
      <w:proofErr w:type="spellStart"/>
      <w:r w:rsidRPr="007409F9">
        <w:rPr>
          <w:rFonts w:ascii="Times New Roman" w:hAnsi="Times New Roman"/>
          <w:sz w:val="28"/>
          <w:szCs w:val="28"/>
        </w:rPr>
        <w:t>Устюженского</w:t>
      </w:r>
      <w:proofErr w:type="spellEnd"/>
      <w:r w:rsidRPr="007409F9">
        <w:rPr>
          <w:rFonts w:ascii="Times New Roman" w:hAnsi="Times New Roman"/>
          <w:sz w:val="28"/>
          <w:szCs w:val="28"/>
        </w:rPr>
        <w:t xml:space="preserve"> муниципального округа (по согласованию);</w:t>
      </w:r>
    </w:p>
    <w:p w:rsidR="001A72DA" w:rsidRDefault="001A72DA" w:rsidP="001A72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2DA" w:rsidRPr="001A72DA" w:rsidRDefault="001A72DA" w:rsidP="001A72DA">
      <w:pPr>
        <w:rPr>
          <w:rFonts w:ascii="Times New Roman" w:hAnsi="Times New Roman" w:cs="Times New Roman"/>
          <w:sz w:val="28"/>
          <w:szCs w:val="28"/>
        </w:rPr>
      </w:pPr>
      <w:r w:rsidRPr="001A72DA">
        <w:rPr>
          <w:rFonts w:ascii="Times New Roman" w:hAnsi="Times New Roman" w:cs="Times New Roman"/>
          <w:sz w:val="28"/>
          <w:szCs w:val="28"/>
        </w:rPr>
        <w:t>Новикова А.А.  -  главный редактор – директор АНО «Редакция газеты «Вперед» (по согласованию).</w:t>
      </w:r>
    </w:p>
    <w:sectPr w:rsidR="001A72DA" w:rsidRPr="001A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2DA"/>
    <w:rsid w:val="001A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2025-03-11T05:27:00Z</dcterms:created>
  <dcterms:modified xsi:type="dcterms:W3CDTF">2025-03-11T05:31:00Z</dcterms:modified>
</cp:coreProperties>
</file>