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A8" w:rsidRPr="00F475A8" w:rsidRDefault="00F475A8" w:rsidP="00F475A8">
      <w:pPr>
        <w:rPr>
          <w:rFonts w:ascii="Times New Roman" w:hAnsi="Times New Roman" w:cs="Times New Roman"/>
          <w:b/>
          <w:sz w:val="28"/>
          <w:szCs w:val="28"/>
        </w:rPr>
      </w:pPr>
      <w:r w:rsidRPr="00F475A8">
        <w:rPr>
          <w:rFonts w:ascii="Times New Roman" w:hAnsi="Times New Roman" w:cs="Times New Roman"/>
          <w:b/>
          <w:sz w:val="28"/>
          <w:szCs w:val="28"/>
        </w:rPr>
        <w:t>Межведомственная комиссия для оценки жилых помещений</w:t>
      </w:r>
    </w:p>
    <w:p w:rsidR="00000000" w:rsidRPr="00F475A8" w:rsidRDefault="00F475A8" w:rsidP="00F47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75A8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F475A8" w:rsidRPr="00F475A8" w:rsidRDefault="00F475A8" w:rsidP="00F475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5A8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5A8">
        <w:rPr>
          <w:rFonts w:ascii="Times New Roman" w:hAnsi="Times New Roman" w:cs="Times New Roman"/>
          <w:sz w:val="28"/>
          <w:szCs w:val="28"/>
        </w:rPr>
        <w:t>- первый заместитель главы округа – начальник управления жилищно-коммунального хозяйства, архитектуры, строительства и экологии;</w:t>
      </w:r>
    </w:p>
    <w:p w:rsidR="00F475A8" w:rsidRPr="00F475A8" w:rsidRDefault="00F475A8" w:rsidP="00F475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5A8">
        <w:rPr>
          <w:rFonts w:ascii="Times New Roman" w:hAnsi="Times New Roman" w:cs="Times New Roman"/>
          <w:sz w:val="28"/>
          <w:szCs w:val="28"/>
        </w:rPr>
        <w:t>Заместитель председателя комиссии  -  заведующий сектором архитектуры и строительства управления жилищно-коммунального хозяйства, архитектуры, строительства и экологии администрации округа;</w:t>
      </w:r>
    </w:p>
    <w:p w:rsidR="00F475A8" w:rsidRPr="00F475A8" w:rsidRDefault="00F475A8" w:rsidP="00F475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5A8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5A8">
        <w:rPr>
          <w:rFonts w:ascii="Times New Roman" w:hAnsi="Times New Roman" w:cs="Times New Roman"/>
          <w:sz w:val="28"/>
          <w:szCs w:val="28"/>
        </w:rPr>
        <w:t>- специалист по вопросам архитектуры и строительства сектора архитектуры и строительства управления жилищно-коммунального хозяйства, архитектуры, строительства и экологии администрации округа.</w:t>
      </w:r>
    </w:p>
    <w:p w:rsidR="00F475A8" w:rsidRPr="00F475A8" w:rsidRDefault="00F475A8" w:rsidP="00F475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5A8" w:rsidRPr="00F475A8" w:rsidRDefault="00F475A8" w:rsidP="00F475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5A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475A8" w:rsidRPr="00F475A8" w:rsidRDefault="00F475A8" w:rsidP="00F475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5A8" w:rsidRPr="00F475A8" w:rsidRDefault="00F475A8" w:rsidP="00F475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5A8">
        <w:rPr>
          <w:rFonts w:ascii="Times New Roman" w:hAnsi="Times New Roman" w:cs="Times New Roman"/>
          <w:sz w:val="28"/>
          <w:szCs w:val="28"/>
        </w:rPr>
        <w:t>-начальник производственно-технического отдела ООО «</w:t>
      </w:r>
      <w:proofErr w:type="spellStart"/>
      <w:r w:rsidRPr="00F475A8">
        <w:rPr>
          <w:rFonts w:ascii="Times New Roman" w:hAnsi="Times New Roman" w:cs="Times New Roman"/>
          <w:sz w:val="28"/>
          <w:szCs w:val="28"/>
        </w:rPr>
        <w:t>УстюжнаЖилсервис</w:t>
      </w:r>
      <w:proofErr w:type="spellEnd"/>
      <w:r w:rsidRPr="00F475A8">
        <w:rPr>
          <w:rFonts w:ascii="Times New Roman" w:hAnsi="Times New Roman" w:cs="Times New Roman"/>
          <w:sz w:val="28"/>
          <w:szCs w:val="28"/>
        </w:rPr>
        <w:t>» (по согласованию);</w:t>
      </w:r>
    </w:p>
    <w:p w:rsidR="00F475A8" w:rsidRPr="00F475A8" w:rsidRDefault="00F475A8" w:rsidP="00F475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5A8">
        <w:rPr>
          <w:rFonts w:ascii="Times New Roman" w:hAnsi="Times New Roman" w:cs="Times New Roman"/>
          <w:sz w:val="28"/>
          <w:szCs w:val="28"/>
        </w:rPr>
        <w:t xml:space="preserve">- государственный инспектор в области охраны окружающей среды Вологодской области по </w:t>
      </w:r>
      <w:proofErr w:type="spellStart"/>
      <w:r w:rsidRPr="00F475A8">
        <w:rPr>
          <w:rFonts w:ascii="Times New Roman" w:hAnsi="Times New Roman" w:cs="Times New Roman"/>
          <w:sz w:val="28"/>
          <w:szCs w:val="28"/>
        </w:rPr>
        <w:t>Устюженскому</w:t>
      </w:r>
      <w:proofErr w:type="spellEnd"/>
      <w:r w:rsidRPr="00F475A8">
        <w:rPr>
          <w:rFonts w:ascii="Times New Roman" w:hAnsi="Times New Roman" w:cs="Times New Roman"/>
          <w:sz w:val="28"/>
          <w:szCs w:val="28"/>
        </w:rPr>
        <w:t xml:space="preserve"> муниципальному округу Вологодской области;</w:t>
      </w:r>
    </w:p>
    <w:p w:rsidR="00F475A8" w:rsidRPr="00F475A8" w:rsidRDefault="00F475A8" w:rsidP="00F475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5A8">
        <w:rPr>
          <w:rFonts w:ascii="Times New Roman" w:hAnsi="Times New Roman" w:cs="Times New Roman"/>
          <w:sz w:val="28"/>
          <w:szCs w:val="28"/>
        </w:rPr>
        <w:t>- начальник комитета по управлению имуществом администрации округа;</w:t>
      </w:r>
    </w:p>
    <w:p w:rsidR="00F475A8" w:rsidRPr="00F475A8" w:rsidRDefault="00F475A8" w:rsidP="00F475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5A8">
        <w:rPr>
          <w:rFonts w:ascii="Times New Roman" w:hAnsi="Times New Roman" w:cs="Times New Roman"/>
          <w:sz w:val="28"/>
          <w:szCs w:val="28"/>
        </w:rPr>
        <w:t xml:space="preserve">- специалист-эксперт Территориального отдела Управления Федеральной службы по надзору в сфере защиты прав потребителей и благополучия человека по Вологодской области в городе Череповец, Череповецком, Шекснинском, </w:t>
      </w:r>
      <w:proofErr w:type="spellStart"/>
      <w:r w:rsidRPr="00F475A8">
        <w:rPr>
          <w:rFonts w:ascii="Times New Roman" w:hAnsi="Times New Roman" w:cs="Times New Roman"/>
          <w:sz w:val="28"/>
          <w:szCs w:val="28"/>
        </w:rPr>
        <w:t>Кадуйском</w:t>
      </w:r>
      <w:proofErr w:type="spellEnd"/>
      <w:r w:rsidRPr="00F475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75A8">
        <w:rPr>
          <w:rFonts w:ascii="Times New Roman" w:hAnsi="Times New Roman" w:cs="Times New Roman"/>
          <w:sz w:val="28"/>
          <w:szCs w:val="28"/>
        </w:rPr>
        <w:t>Устюженском</w:t>
      </w:r>
      <w:proofErr w:type="spellEnd"/>
      <w:r w:rsidRPr="00F475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75A8">
        <w:rPr>
          <w:rFonts w:ascii="Times New Roman" w:hAnsi="Times New Roman" w:cs="Times New Roman"/>
          <w:sz w:val="28"/>
          <w:szCs w:val="28"/>
        </w:rPr>
        <w:t>Чагодощенском</w:t>
      </w:r>
      <w:proofErr w:type="spellEnd"/>
      <w:r w:rsidRPr="00F475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75A8">
        <w:rPr>
          <w:rFonts w:ascii="Times New Roman" w:hAnsi="Times New Roman" w:cs="Times New Roman"/>
          <w:sz w:val="28"/>
          <w:szCs w:val="28"/>
        </w:rPr>
        <w:t>Бабаевском</w:t>
      </w:r>
      <w:proofErr w:type="spellEnd"/>
      <w:r w:rsidRPr="00F475A8">
        <w:rPr>
          <w:rFonts w:ascii="Times New Roman" w:hAnsi="Times New Roman" w:cs="Times New Roman"/>
          <w:sz w:val="28"/>
          <w:szCs w:val="28"/>
        </w:rPr>
        <w:t xml:space="preserve"> районах (по согласованию);</w:t>
      </w:r>
    </w:p>
    <w:p w:rsidR="00F475A8" w:rsidRPr="00F475A8" w:rsidRDefault="00F475A8" w:rsidP="00F475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5A8">
        <w:rPr>
          <w:rFonts w:ascii="Times New Roman" w:hAnsi="Times New Roman" w:cs="Times New Roman"/>
          <w:sz w:val="28"/>
          <w:szCs w:val="28"/>
        </w:rPr>
        <w:t>- заведующий сектором жилищно-коммунального хозяйства управления жилищно-коммунального хозяйства, архитектуры, строительства и экологии администрации округа.</w:t>
      </w:r>
    </w:p>
    <w:sectPr w:rsidR="00F475A8" w:rsidRPr="00F47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75A8"/>
    <w:rsid w:val="00F4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2</cp:revision>
  <dcterms:created xsi:type="dcterms:W3CDTF">2025-03-04T13:19:00Z</dcterms:created>
  <dcterms:modified xsi:type="dcterms:W3CDTF">2025-03-04T13:22:00Z</dcterms:modified>
</cp:coreProperties>
</file>